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0771" w14:textId="77777777" w:rsidR="00132B5F" w:rsidRDefault="00F366E2">
      <w:pPr>
        <w:spacing w:after="60"/>
      </w:pPr>
      <w:r>
        <w:rPr>
          <w:b/>
          <w:bCs/>
          <w:sz w:val="24"/>
          <w:szCs w:val="24"/>
        </w:rPr>
        <w:t>Crosslands Construction Company</w:t>
      </w:r>
    </w:p>
    <w:p w14:paraId="32F30772" w14:textId="77777777" w:rsidR="00132B5F" w:rsidRDefault="00F366E2">
      <w:pPr>
        <w:pStyle w:val="Heading1"/>
        <w:spacing w:before="0" w:after="240"/>
      </w:pPr>
      <w:r>
        <w:t>Commercial Project Manager / Estimator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132B5F" w14:paraId="32F30777" w14:textId="77777777"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F30773" w14:textId="77777777" w:rsidR="00132B5F" w:rsidRDefault="00F366E2">
            <w:pPr>
              <w:jc w:val="center"/>
            </w:pPr>
            <w:r>
              <w:rPr>
                <w:b/>
                <w:bCs/>
              </w:rPr>
              <w:t>$75,000 – $95,000 / yr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F30774" w14:textId="77777777" w:rsidR="00132B5F" w:rsidRDefault="00F366E2">
            <w:pPr>
              <w:jc w:val="center"/>
            </w:pPr>
            <w:r>
              <w:rPr>
                <w:b/>
                <w:bCs/>
              </w:rPr>
              <w:t>Full-time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F30775" w14:textId="77777777" w:rsidR="00132B5F" w:rsidRDefault="00F366E2">
            <w:pPr>
              <w:jc w:val="center"/>
            </w:pPr>
            <w:r>
              <w:rPr>
                <w:b/>
                <w:bCs/>
              </w:rPr>
              <w:t>Local — minimal travel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F30776" w14:textId="77777777" w:rsidR="00132B5F" w:rsidRDefault="00F366E2">
            <w:pPr>
              <w:jc w:val="center"/>
            </w:pPr>
            <w:r>
              <w:rPr>
                <w:b/>
                <w:bCs/>
              </w:rPr>
              <w:t>Colorado</w:t>
            </w:r>
          </w:p>
        </w:tc>
      </w:tr>
    </w:tbl>
    <w:p w14:paraId="32F30778" w14:textId="77777777" w:rsidR="00132B5F" w:rsidRDefault="00F366E2">
      <w:pPr>
        <w:pStyle w:val="Heading2"/>
      </w:pPr>
      <w:r>
        <w:t>About Crosslands</w:t>
      </w:r>
    </w:p>
    <w:p w14:paraId="32F30779" w14:textId="02688A1C" w:rsidR="00132B5F" w:rsidRDefault="00F366E2">
      <w:pPr>
        <w:spacing w:after="120"/>
      </w:pPr>
      <w:r>
        <w:t xml:space="preserve">Crosslands Construction Company is a </w:t>
      </w:r>
      <w:r w:rsidR="005E3173">
        <w:t>30</w:t>
      </w:r>
      <w:r>
        <w:t>-year-old, mid-sized commercial general contractor with a track record of delivering quality ground-up construction. Our portfolio spans one- to three-story buildings and a wide range of structural systems. We’re a company that takes care of our people — in the field and in the office.</w:t>
      </w:r>
    </w:p>
    <w:p w14:paraId="32F3077A" w14:textId="77777777" w:rsidR="00132B5F" w:rsidRDefault="00F366E2">
      <w:pPr>
        <w:pStyle w:val="Heading2"/>
      </w:pPr>
      <w:r>
        <w:t>The Role</w:t>
      </w:r>
    </w:p>
    <w:p w14:paraId="32F3077B" w14:textId="69B7B3AD" w:rsidR="00132B5F" w:rsidRDefault="00F366E2">
      <w:pPr>
        <w:spacing w:after="120"/>
      </w:pPr>
      <w:r>
        <w:t>We’re looking for a sharp, detail-driven Project Manager / Estimator to own commercial construction projects from initial takeoff through final closeout. This is a dual-hat role: you’ll build winning estimates during the pursuit phase, then shepherd those same projects through execution — budget, schedule, subcontractors, and client communication. You’ll work directly with our Preconstruction</w:t>
      </w:r>
      <w:r w:rsidR="005E3173">
        <w:t xml:space="preserve"> Manager</w:t>
      </w:r>
      <w:r>
        <w:t xml:space="preserve"> and</w:t>
      </w:r>
      <w:r w:rsidR="005E3173">
        <w:t xml:space="preserve"> Project Managers</w:t>
      </w:r>
      <w:r>
        <w:t>, and partner closely with our field Superintendents to deliver projects on time and on budget.</w:t>
      </w:r>
    </w:p>
    <w:p w14:paraId="32F3077C" w14:textId="77777777" w:rsidR="00132B5F" w:rsidRDefault="00F366E2">
      <w:pPr>
        <w:pStyle w:val="Heading2"/>
      </w:pPr>
      <w:r>
        <w:t>What You’ll Do</w:t>
      </w:r>
    </w:p>
    <w:p w14:paraId="32F3077D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 xml:space="preserve">Perform </w:t>
      </w:r>
      <w:proofErr w:type="gramStart"/>
      <w:r>
        <w:t>accurate quantity</w:t>
      </w:r>
      <w:proofErr w:type="gramEnd"/>
      <w:r>
        <w:t xml:space="preserve"> takeoffs and develop competitive hard-bid and negotiated estimates for commercial projects</w:t>
      </w:r>
    </w:p>
    <w:p w14:paraId="32F3077E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Solicit, review, and level subcontractor and vendor pricing; build and maintain strong trade-partner relationships</w:t>
      </w:r>
    </w:p>
    <w:p w14:paraId="32F3077F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Prepare bid proposals, budgets, and value-engineering options for clients, architects, and owners</w:t>
      </w:r>
    </w:p>
    <w:p w14:paraId="32F30780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Manage assigned projects from contract award through closeout — schedule, budget, submittals, RFIs, and change orders</w:t>
      </w:r>
    </w:p>
    <w:p w14:paraId="32F30781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Buy out projects, draft and negotiate subcontracts and purchase orders, and manage subcontractor billings</w:t>
      </w:r>
    </w:p>
    <w:p w14:paraId="32F30782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Maintain project budgets and cost reports; forecast costs to complete and flag variances early</w:t>
      </w:r>
    </w:p>
    <w:p w14:paraId="32F30783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Partner with Superintendents on constructability reviews, logistics, and day-to-day field coordination</w:t>
      </w:r>
    </w:p>
    <w:p w14:paraId="32F30784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Lead project meetings and maintain clear, timely communication with owners, architects, engineers, and subcontractors</w:t>
      </w:r>
    </w:p>
    <w:p w14:paraId="32F30785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Review plans, specifications, and shop drawings for accuracy, coordination issues, and scope gaps</w:t>
      </w:r>
    </w:p>
    <w:p w14:paraId="32F30786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Support safety, quality, and closeout documentation alongside the project team</w:t>
      </w:r>
    </w:p>
    <w:p w14:paraId="32F30787" w14:textId="77777777" w:rsidR="00132B5F" w:rsidRDefault="00F366E2">
      <w:pPr>
        <w:pStyle w:val="Heading2"/>
      </w:pPr>
      <w:r>
        <w:t>What We’re Looking For</w:t>
      </w:r>
    </w:p>
    <w:p w14:paraId="32F30788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3–5 years of experience in commercial construction as a Project Manager, Estimator, Assistant PM, or combined PM/Estimator role</w:t>
      </w:r>
    </w:p>
    <w:p w14:paraId="32F30789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Demonstrated ability to produce accurate takeoffs and complete, well-organized estimates</w:t>
      </w:r>
    </w:p>
    <w:p w14:paraId="32F3078A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lastRenderedPageBreak/>
        <w:t>Working knowledge of ground-up commercial construction — wood frame, steel, masonry, and/or tilt-wall</w:t>
      </w:r>
    </w:p>
    <w:p w14:paraId="32F3078B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Strong command of construction documents, specifications, and the full CSI scope breakdown</w:t>
      </w:r>
    </w:p>
    <w:p w14:paraId="32F3078C" w14:textId="2EDB23CB" w:rsidR="00132B5F" w:rsidRDefault="00F366E2">
      <w:pPr>
        <w:pStyle w:val="ListParagraph"/>
        <w:numPr>
          <w:ilvl w:val="0"/>
          <w:numId w:val="2"/>
        </w:numPr>
        <w:spacing w:after="80"/>
      </w:pPr>
      <w:r>
        <w:t>Proficiency with estimating and takeoff software (Bluebeam, On-Screen Takeoff, or similar)</w:t>
      </w:r>
    </w:p>
    <w:p w14:paraId="32F3078D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Proficiency with Microsoft Excel, Word, and Microsoft Project; experience with Procore, Sage, or comparable PM/accounting platforms</w:t>
      </w:r>
    </w:p>
    <w:p w14:paraId="32F3078E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Sharp organizational skills and the ability to juggle multiple bids and active projects simultaneously</w:t>
      </w:r>
    </w:p>
    <w:p w14:paraId="32F3078F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Excellent written and verbal communication skills</w:t>
      </w:r>
    </w:p>
    <w:p w14:paraId="32F30790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proofErr w:type="gramStart"/>
      <w:r>
        <w:t>Bachelor’s degree in Construction Management</w:t>
      </w:r>
      <w:proofErr w:type="gramEnd"/>
      <w:r>
        <w:t>, Engineering, or related field preferred — equivalent field experience considered</w:t>
      </w:r>
    </w:p>
    <w:p w14:paraId="32F30791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Valid driver’s license</w:t>
      </w:r>
    </w:p>
    <w:p w14:paraId="32F307A2" w14:textId="77777777" w:rsidR="00132B5F" w:rsidRDefault="00F366E2">
      <w:pPr>
        <w:pStyle w:val="Heading2"/>
      </w:pPr>
      <w:r>
        <w:t>Benefits</w:t>
      </w:r>
    </w:p>
    <w:p w14:paraId="32F307A3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Health insurance (employee + family)</w:t>
      </w:r>
    </w:p>
    <w:p w14:paraId="32F307A4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Dental insurance</w:t>
      </w:r>
    </w:p>
    <w:p w14:paraId="32F307A5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Vision insurance</w:t>
      </w:r>
    </w:p>
    <w:p w14:paraId="32F307A6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Life insurance</w:t>
      </w:r>
    </w:p>
    <w:p w14:paraId="32F307A7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Paid time off</w:t>
      </w:r>
    </w:p>
    <w:p w14:paraId="32F307A9" w14:textId="77777777" w:rsidR="00132B5F" w:rsidRDefault="00F366E2">
      <w:pPr>
        <w:pStyle w:val="ListParagraph"/>
        <w:numPr>
          <w:ilvl w:val="0"/>
          <w:numId w:val="2"/>
        </w:numPr>
        <w:spacing w:after="80"/>
      </w:pPr>
      <w:r>
        <w:t>Professional development assistance</w:t>
      </w:r>
    </w:p>
    <w:p w14:paraId="2D36191E" w14:textId="39F6DD39" w:rsidR="00930DF3" w:rsidRPr="00930DF3" w:rsidRDefault="00930DF3" w:rsidP="00930DF3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930DF3">
        <w:rPr>
          <w:rFonts w:eastAsia="Times New Roman"/>
        </w:rPr>
        <w:t>E</w:t>
      </w:r>
      <w:r w:rsidRPr="00930DF3">
        <w:rPr>
          <w:rFonts w:eastAsia="Times New Roman"/>
        </w:rPr>
        <w:t>ligible for incentive/bonus plan</w:t>
      </w:r>
    </w:p>
    <w:p w14:paraId="42471632" w14:textId="77777777" w:rsidR="00930DF3" w:rsidRDefault="00930DF3" w:rsidP="00930DF3">
      <w:pPr>
        <w:pStyle w:val="ListParagraph"/>
        <w:spacing w:after="80"/>
        <w:ind w:left="540"/>
      </w:pPr>
    </w:p>
    <w:p w14:paraId="32F307AA" w14:textId="77777777" w:rsidR="00132B5F" w:rsidRDefault="00F366E2">
      <w:pPr>
        <w:spacing w:before="320"/>
      </w:pPr>
      <w:r>
        <w:rPr>
          <w:i/>
          <w:iCs/>
        </w:rPr>
        <w:t>To learn more about Crosslands Construction Company — our values, culture, and project portfolio — visit www.crosslands.us</w:t>
      </w:r>
    </w:p>
    <w:sectPr w:rsidR="00132B5F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517C"/>
    <w:multiLevelType w:val="hybridMultilevel"/>
    <w:tmpl w:val="748A69AC"/>
    <w:lvl w:ilvl="0" w:tplc="7CB6DAA2">
      <w:start w:val="1"/>
      <w:numFmt w:val="bullet"/>
      <w:lvlText w:val="•"/>
      <w:lvlJc w:val="left"/>
      <w:pPr>
        <w:ind w:left="540" w:hanging="270"/>
      </w:pPr>
    </w:lvl>
    <w:lvl w:ilvl="1" w:tplc="FBA0BE3A">
      <w:numFmt w:val="decimal"/>
      <w:lvlText w:val=""/>
      <w:lvlJc w:val="left"/>
    </w:lvl>
    <w:lvl w:ilvl="2" w:tplc="64B04F6A">
      <w:numFmt w:val="decimal"/>
      <w:lvlText w:val=""/>
      <w:lvlJc w:val="left"/>
    </w:lvl>
    <w:lvl w:ilvl="3" w:tplc="1C9E5490">
      <w:numFmt w:val="decimal"/>
      <w:lvlText w:val=""/>
      <w:lvlJc w:val="left"/>
    </w:lvl>
    <w:lvl w:ilvl="4" w:tplc="98581326">
      <w:numFmt w:val="decimal"/>
      <w:lvlText w:val=""/>
      <w:lvlJc w:val="left"/>
    </w:lvl>
    <w:lvl w:ilvl="5" w:tplc="EC7851F6">
      <w:numFmt w:val="decimal"/>
      <w:lvlText w:val=""/>
      <w:lvlJc w:val="left"/>
    </w:lvl>
    <w:lvl w:ilvl="6" w:tplc="A24CD7A8">
      <w:numFmt w:val="decimal"/>
      <w:lvlText w:val=""/>
      <w:lvlJc w:val="left"/>
    </w:lvl>
    <w:lvl w:ilvl="7" w:tplc="0896BC46">
      <w:numFmt w:val="decimal"/>
      <w:lvlText w:val=""/>
      <w:lvlJc w:val="left"/>
    </w:lvl>
    <w:lvl w:ilvl="8" w:tplc="706AFE86">
      <w:numFmt w:val="decimal"/>
      <w:lvlText w:val=""/>
      <w:lvlJc w:val="left"/>
    </w:lvl>
  </w:abstractNum>
  <w:abstractNum w:abstractNumId="1" w15:restartNumberingAfterBreak="0">
    <w:nsid w:val="30700692"/>
    <w:multiLevelType w:val="hybridMultilevel"/>
    <w:tmpl w:val="68C01256"/>
    <w:lvl w:ilvl="0" w:tplc="B0E49A82">
      <w:start w:val="1"/>
      <w:numFmt w:val="bullet"/>
      <w:lvlText w:val="●"/>
      <w:lvlJc w:val="left"/>
      <w:pPr>
        <w:ind w:left="720" w:hanging="360"/>
      </w:pPr>
    </w:lvl>
    <w:lvl w:ilvl="1" w:tplc="D98A3D24">
      <w:start w:val="1"/>
      <w:numFmt w:val="bullet"/>
      <w:lvlText w:val="○"/>
      <w:lvlJc w:val="left"/>
      <w:pPr>
        <w:ind w:left="1440" w:hanging="360"/>
      </w:pPr>
    </w:lvl>
    <w:lvl w:ilvl="2" w:tplc="DE2E4CB0">
      <w:start w:val="1"/>
      <w:numFmt w:val="bullet"/>
      <w:lvlText w:val="■"/>
      <w:lvlJc w:val="left"/>
      <w:pPr>
        <w:ind w:left="2160" w:hanging="360"/>
      </w:pPr>
    </w:lvl>
    <w:lvl w:ilvl="3" w:tplc="4D307FCE">
      <w:start w:val="1"/>
      <w:numFmt w:val="bullet"/>
      <w:lvlText w:val="●"/>
      <w:lvlJc w:val="left"/>
      <w:pPr>
        <w:ind w:left="2880" w:hanging="360"/>
      </w:pPr>
    </w:lvl>
    <w:lvl w:ilvl="4" w:tplc="641AD41E">
      <w:start w:val="1"/>
      <w:numFmt w:val="bullet"/>
      <w:lvlText w:val="○"/>
      <w:lvlJc w:val="left"/>
      <w:pPr>
        <w:ind w:left="3600" w:hanging="360"/>
      </w:pPr>
    </w:lvl>
    <w:lvl w:ilvl="5" w:tplc="2FD21408">
      <w:start w:val="1"/>
      <w:numFmt w:val="bullet"/>
      <w:lvlText w:val="■"/>
      <w:lvlJc w:val="left"/>
      <w:pPr>
        <w:ind w:left="4320" w:hanging="360"/>
      </w:pPr>
    </w:lvl>
    <w:lvl w:ilvl="6" w:tplc="B3FC73E8">
      <w:start w:val="1"/>
      <w:numFmt w:val="bullet"/>
      <w:lvlText w:val="●"/>
      <w:lvlJc w:val="left"/>
      <w:pPr>
        <w:ind w:left="5040" w:hanging="360"/>
      </w:pPr>
    </w:lvl>
    <w:lvl w:ilvl="7" w:tplc="E460E714">
      <w:start w:val="1"/>
      <w:numFmt w:val="bullet"/>
      <w:lvlText w:val="●"/>
      <w:lvlJc w:val="left"/>
      <w:pPr>
        <w:ind w:left="5760" w:hanging="360"/>
      </w:pPr>
    </w:lvl>
    <w:lvl w:ilvl="8" w:tplc="9DA43970">
      <w:start w:val="1"/>
      <w:numFmt w:val="bullet"/>
      <w:lvlText w:val="●"/>
      <w:lvlJc w:val="left"/>
      <w:pPr>
        <w:ind w:left="6480" w:hanging="360"/>
      </w:pPr>
    </w:lvl>
  </w:abstractNum>
  <w:num w:numId="1" w16cid:durableId="284702476">
    <w:abstractNumId w:val="1"/>
    <w:lvlOverride w:ilvl="0">
      <w:startOverride w:val="1"/>
    </w:lvlOverride>
  </w:num>
  <w:num w:numId="2" w16cid:durableId="3982098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5F"/>
    <w:rsid w:val="0002163E"/>
    <w:rsid w:val="00132B5F"/>
    <w:rsid w:val="005E3173"/>
    <w:rsid w:val="00930DF3"/>
    <w:rsid w:val="0097692F"/>
    <w:rsid w:val="00F366E2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0771"/>
  <w15:docId w15:val="{60FDEA86-C6E0-4380-A2B3-07FBEEFF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outlineLvl w:val="0"/>
    </w:pPr>
    <w:rPr>
      <w:b/>
      <w:bCs/>
      <w:color w:val="000000"/>
      <w:sz w:val="40"/>
      <w:szCs w:val="40"/>
    </w:rPr>
  </w:style>
  <w:style w:type="paragraph" w:styleId="Heading2">
    <w:name w:val="heading 2"/>
    <w:uiPriority w:val="9"/>
    <w:unhideWhenUsed/>
    <w:qFormat/>
    <w:pPr>
      <w:pBdr>
        <w:bottom w:val="single" w:sz="6" w:space="4" w:color="1F3864"/>
      </w:pBdr>
      <w:spacing w:before="320" w:after="120"/>
      <w:outlineLvl w:val="1"/>
    </w:pPr>
    <w:rPr>
      <w:b/>
      <w:bCs/>
      <w:color w:val="1F3864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F73E74DE53C4CA1ED1AF5D6180E9D" ma:contentTypeVersion="18" ma:contentTypeDescription="Create a new document." ma:contentTypeScope="" ma:versionID="32b489c4ad13ec04398e2063f5f53565">
  <xsd:schema xmlns:xsd="http://www.w3.org/2001/XMLSchema" xmlns:xs="http://www.w3.org/2001/XMLSchema" xmlns:p="http://schemas.microsoft.com/office/2006/metadata/properties" xmlns:ns2="94d99f12-9ad2-4f0f-8a63-17aa64b222ca" xmlns:ns3="83fafdb3-29f2-45ff-bdb1-3a71381917c8" targetNamespace="http://schemas.microsoft.com/office/2006/metadata/properties" ma:root="true" ma:fieldsID="37aef9f35c4282f7e7ae3208b1d4be85" ns2:_="" ns3:_="">
    <xsd:import namespace="94d99f12-9ad2-4f0f-8a63-17aa64b222ca"/>
    <xsd:import namespace="83fafdb3-29f2-45ff-bdb1-3a71381917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99f12-9ad2-4f0f-8a63-17aa64b2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93b44a-6963-4b21-a1ef-27029079d3bc}" ma:internalName="TaxCatchAll" ma:showField="CatchAllData" ma:web="94d99f12-9ad2-4f0f-8a63-17aa64b2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fdb3-29f2-45ff-bdb1-3a7138191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5e0e94-0362-4678-9757-a8dad85e5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afdb3-29f2-45ff-bdb1-3a71381917c8">
      <Terms xmlns="http://schemas.microsoft.com/office/infopath/2007/PartnerControls"/>
    </lcf76f155ced4ddcb4097134ff3c332f>
    <TaxCatchAll xmlns="94d99f12-9ad2-4f0f-8a63-17aa64b222ca" xsi:nil="true"/>
  </documentManagement>
</p:properties>
</file>

<file path=customXml/itemProps1.xml><?xml version="1.0" encoding="utf-8"?>
<ds:datastoreItem xmlns:ds="http://schemas.openxmlformats.org/officeDocument/2006/customXml" ds:itemID="{48DD44BD-D233-46AE-AAFE-64013A529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99f12-9ad2-4f0f-8a63-17aa64b222ca"/>
    <ds:schemaRef ds:uri="83fafdb3-29f2-45ff-bdb1-3a7138191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458DD-FED1-4F9F-A519-84097C5B2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491AD-F43F-4F8E-AE9B-A7C8935FADFA}">
  <ds:schemaRefs>
    <ds:schemaRef ds:uri="http://schemas.microsoft.com/office/2006/metadata/properties"/>
    <ds:schemaRef ds:uri="http://schemas.microsoft.com/office/infopath/2007/PartnerControls"/>
    <ds:schemaRef ds:uri="83fafdb3-29f2-45ff-bdb1-3a71381917c8"/>
    <ds:schemaRef ds:uri="94d99f12-9ad2-4f0f-8a63-17aa64b22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2801</Characters>
  <Application>Microsoft Office Word</Application>
  <DocSecurity>0</DocSecurity>
  <Lines>84</Lines>
  <Paragraphs>62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Hatcher</cp:lastModifiedBy>
  <cp:revision>2</cp:revision>
  <dcterms:created xsi:type="dcterms:W3CDTF">2026-04-23T21:25:00Z</dcterms:created>
  <dcterms:modified xsi:type="dcterms:W3CDTF">2026-04-23T21:25:00Z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0x010100B71F73E74DE53C4CA1ED1AF5D6180E9D</vt:lpwstr>
  </property>
  <property fmtid="{D5CDD505-2E9C-101B-9397-08002B2CF9AE}" pid="3" name="MediaServiceImageTags">
    <vt:lpwstr/>
  </property>
</Properties>
</file>